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6D37D2" w:rsidTr="00343E66">
        <w:tc>
          <w:tcPr>
            <w:tcW w:w="4644" w:type="dxa"/>
          </w:tcPr>
          <w:p w:rsidR="006D37D2" w:rsidRDefault="006D37D2" w:rsidP="00343E66">
            <w:pPr>
              <w:jc w:val="center"/>
              <w:rPr>
                <w:rFonts w:ascii="Times New Roman" w:hAnsi="Times New Roman" w:cs="Times New Roman"/>
                <w:sz w:val="26"/>
                <w:szCs w:val="26"/>
              </w:rPr>
            </w:pPr>
            <w:r>
              <w:rPr>
                <w:rFonts w:ascii="Times New Roman" w:hAnsi="Times New Roman" w:cs="Times New Roman"/>
                <w:sz w:val="26"/>
                <w:szCs w:val="26"/>
              </w:rPr>
              <w:t>BỘ GIÁO DỤC VÀ ĐÀO TẠO</w:t>
            </w:r>
          </w:p>
          <w:p w:rsidR="006D37D2" w:rsidRPr="00E15BCC" w:rsidRDefault="006D37D2" w:rsidP="006D37D2">
            <w:pPr>
              <w:jc w:val="center"/>
              <w:rPr>
                <w:rFonts w:ascii="Times New Roman" w:hAnsi="Times New Roman" w:cs="Times New Roman"/>
                <w:b/>
                <w:sz w:val="26"/>
                <w:szCs w:val="26"/>
              </w:rPr>
            </w:pPr>
            <w:r w:rsidRPr="006D37D2">
              <w:rPr>
                <w:rFonts w:ascii="Times New Roman" w:hAnsi="Times New Roman" w:cs="Times New Roman"/>
                <w:b/>
                <w:sz w:val="26"/>
                <w:szCs w:val="26"/>
              </w:rPr>
              <w:t>TRƯỜNG ĐẠI HỌC SƯ PHẠM KỸ THUẬT TP. HỒ CHÍ MINH</w:t>
            </w:r>
          </w:p>
        </w:tc>
        <w:tc>
          <w:tcPr>
            <w:tcW w:w="5387" w:type="dxa"/>
          </w:tcPr>
          <w:p w:rsidR="006D37D2" w:rsidRPr="00E15BCC" w:rsidRDefault="006D37D2" w:rsidP="00343E66">
            <w:pPr>
              <w:jc w:val="center"/>
              <w:rPr>
                <w:rFonts w:ascii="Times New Roman" w:hAnsi="Times New Roman" w:cs="Times New Roman"/>
                <w:b/>
                <w:sz w:val="24"/>
                <w:szCs w:val="24"/>
              </w:rPr>
            </w:pPr>
            <w:r w:rsidRPr="00E15BCC">
              <w:rPr>
                <w:rFonts w:ascii="Times New Roman" w:hAnsi="Times New Roman" w:cs="Times New Roman"/>
                <w:b/>
                <w:sz w:val="24"/>
                <w:szCs w:val="24"/>
              </w:rPr>
              <w:t>CỘNG HÀO XÃ HỘI CHỦ NGHĨA VIỆT NAM</w:t>
            </w:r>
          </w:p>
          <w:p w:rsidR="006D37D2" w:rsidRDefault="006D37D2" w:rsidP="00343E66">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4F13AA" wp14:editId="4FB21402">
                      <wp:simplePos x="0" y="0"/>
                      <wp:positionH relativeFrom="column">
                        <wp:posOffset>624205</wp:posOffset>
                      </wp:positionH>
                      <wp:positionV relativeFrom="paragraph">
                        <wp:posOffset>232410</wp:posOffset>
                      </wp:positionV>
                      <wp:extent cx="2047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15pt,18.3pt" to="210.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" strokecolor="black [3040]"/>
                  </w:pict>
                </mc:Fallback>
              </mc:AlternateContent>
            </w:r>
            <w:r w:rsidRPr="00E15BCC">
              <w:rPr>
                <w:rFonts w:ascii="Times New Roman" w:hAnsi="Times New Roman" w:cs="Times New Roman"/>
                <w:b/>
                <w:sz w:val="26"/>
                <w:szCs w:val="26"/>
              </w:rPr>
              <w:t>Độc lập – Tự do – Hạnh phúc</w:t>
            </w:r>
          </w:p>
        </w:tc>
      </w:tr>
      <w:tr w:rsidR="006D37D2" w:rsidTr="00343E66">
        <w:trPr>
          <w:trHeight w:val="511"/>
        </w:trPr>
        <w:tc>
          <w:tcPr>
            <w:tcW w:w="4644" w:type="dxa"/>
          </w:tcPr>
          <w:p w:rsidR="006D37D2" w:rsidRDefault="006D37D2" w:rsidP="006D37D2">
            <w:pPr>
              <w:spacing w:before="12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8787194" wp14:editId="0FA9F7D6">
                      <wp:simplePos x="0" y="0"/>
                      <wp:positionH relativeFrom="column">
                        <wp:posOffset>710565</wp:posOffset>
                      </wp:positionH>
                      <wp:positionV relativeFrom="paragraph">
                        <wp:posOffset>24765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1.95pt" to="16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btAEAALcDAAAOAAAAZHJzL2Uyb0RvYy54bWysU02P0zAQvSPxHyzfadKtQC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" strokecolor="black [3040]"/>
                  </w:pict>
                </mc:Fallback>
              </mc:AlternateContent>
            </w:r>
            <w:r>
              <w:rPr>
                <w:rFonts w:ascii="Times New Roman" w:hAnsi="Times New Roman" w:cs="Times New Roman"/>
                <w:sz w:val="26"/>
                <w:szCs w:val="26"/>
              </w:rPr>
              <w:t>Số:              /QĐ-ĐHSPKT</w:t>
            </w:r>
          </w:p>
        </w:tc>
        <w:tc>
          <w:tcPr>
            <w:tcW w:w="5387" w:type="dxa"/>
          </w:tcPr>
          <w:p w:rsidR="006D37D2" w:rsidRPr="00DA6690" w:rsidRDefault="006D37D2" w:rsidP="00FE1934">
            <w:pPr>
              <w:spacing w:before="120"/>
              <w:jc w:val="center"/>
              <w:rPr>
                <w:rFonts w:ascii="Times New Roman" w:hAnsi="Times New Roman" w:cs="Times New Roman"/>
                <w:i/>
                <w:sz w:val="26"/>
                <w:szCs w:val="26"/>
              </w:rPr>
            </w:pPr>
            <w:r w:rsidRPr="00DA6690">
              <w:rPr>
                <w:rFonts w:ascii="Times New Roman" w:hAnsi="Times New Roman" w:cs="Times New Roman"/>
                <w:i/>
                <w:sz w:val="26"/>
                <w:szCs w:val="26"/>
              </w:rPr>
              <w:t>TP. Hồ</w:t>
            </w:r>
            <w:r>
              <w:rPr>
                <w:rFonts w:ascii="Times New Roman" w:hAnsi="Times New Roman" w:cs="Times New Roman"/>
                <w:i/>
                <w:sz w:val="26"/>
                <w:szCs w:val="26"/>
              </w:rPr>
              <w:t xml:space="preserve"> Chí Minh, ngày       tháng </w:t>
            </w:r>
            <w:r w:rsidR="00FE1934">
              <w:rPr>
                <w:rFonts w:ascii="Times New Roman" w:hAnsi="Times New Roman" w:cs="Times New Roman"/>
                <w:i/>
                <w:sz w:val="26"/>
                <w:szCs w:val="26"/>
              </w:rPr>
              <w:t xml:space="preserve">   </w:t>
            </w:r>
            <w:r>
              <w:rPr>
                <w:rFonts w:ascii="Times New Roman" w:hAnsi="Times New Roman" w:cs="Times New Roman"/>
                <w:i/>
                <w:sz w:val="26"/>
                <w:szCs w:val="26"/>
              </w:rPr>
              <w:t xml:space="preserve"> năm 2017</w:t>
            </w:r>
          </w:p>
        </w:tc>
      </w:tr>
    </w:tbl>
    <w:p w:rsidR="006D37D2" w:rsidRDefault="006D37D2" w:rsidP="006D37D2">
      <w:pPr>
        <w:jc w:val="center"/>
        <w:rPr>
          <w:rFonts w:ascii="Times New Roman" w:hAnsi="Times New Roman" w:cs="Times New Roman"/>
          <w:b/>
          <w:sz w:val="28"/>
          <w:szCs w:val="28"/>
        </w:rPr>
      </w:pPr>
    </w:p>
    <w:p w:rsidR="00DC43FD" w:rsidRDefault="006D37D2" w:rsidP="007B70C4">
      <w:pPr>
        <w:spacing w:after="0" w:line="240" w:lineRule="auto"/>
        <w:jc w:val="center"/>
        <w:rPr>
          <w:rFonts w:ascii="Times New Roman" w:hAnsi="Times New Roman" w:cs="Times New Roman"/>
          <w:b/>
          <w:sz w:val="28"/>
          <w:szCs w:val="28"/>
        </w:rPr>
      </w:pPr>
      <w:r w:rsidRPr="006D37D2">
        <w:rPr>
          <w:rFonts w:ascii="Times New Roman" w:hAnsi="Times New Roman" w:cs="Times New Roman"/>
          <w:b/>
          <w:sz w:val="28"/>
          <w:szCs w:val="28"/>
        </w:rPr>
        <w:t>QUYẾT ĐỊNH</w:t>
      </w:r>
    </w:p>
    <w:p w:rsidR="006D37D2" w:rsidRDefault="007B70C4" w:rsidP="007B70C4">
      <w:pPr>
        <w:spacing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03620DB" wp14:editId="57974242">
                <wp:simplePos x="0" y="0"/>
                <wp:positionH relativeFrom="column">
                  <wp:posOffset>1905000</wp:posOffset>
                </wp:positionH>
                <wp:positionV relativeFrom="paragraph">
                  <wp:posOffset>229870</wp:posOffset>
                </wp:positionV>
                <wp:extent cx="2476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pt,18.1pt" to="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j9tQEAALcDAAAOAAAAZHJzL2Uyb0RvYy54bWysU8GOEzEMvSPxD1HudKZdWNCo0z10BRcE&#10;FQsfkM04nYgkjpzQTv8eJ21nESCEEBdPnLxn+9me9d3knTgAJYuhl8tFKwUEjYMN+15++fz2xR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" strokecolor="black [3040]"/>
            </w:pict>
          </mc:Fallback>
        </mc:AlternateContent>
      </w:r>
      <w:r w:rsidR="006D37D2">
        <w:rPr>
          <w:rFonts w:ascii="Times New Roman" w:hAnsi="Times New Roman" w:cs="Times New Roman"/>
          <w:b/>
          <w:sz w:val="28"/>
          <w:szCs w:val="28"/>
        </w:rPr>
        <w:t xml:space="preserve">Về </w:t>
      </w:r>
      <w:commentRangeStart w:id="0"/>
      <w:r w:rsidR="006D37D2">
        <w:rPr>
          <w:rFonts w:ascii="Times New Roman" w:hAnsi="Times New Roman" w:cs="Times New Roman"/>
          <w:b/>
          <w:sz w:val="28"/>
          <w:szCs w:val="28"/>
        </w:rPr>
        <w:t>việc</w:t>
      </w:r>
      <w:commentRangeEnd w:id="0"/>
      <w:r w:rsidR="00AB0868">
        <w:rPr>
          <w:rStyle w:val="CommentReference"/>
        </w:rPr>
        <w:commentReference w:id="0"/>
      </w:r>
      <w:r w:rsidR="006D37D2">
        <w:rPr>
          <w:rFonts w:ascii="Times New Roman" w:hAnsi="Times New Roman" w:cs="Times New Roman"/>
          <w:b/>
          <w:sz w:val="28"/>
          <w:szCs w:val="28"/>
        </w:rPr>
        <w:t xml:space="preserve"> </w:t>
      </w:r>
    </w:p>
    <w:p w:rsidR="006D37D2" w:rsidRPr="006D37D2" w:rsidRDefault="006D37D2" w:rsidP="007B70C4">
      <w:pPr>
        <w:spacing w:after="120"/>
        <w:jc w:val="center"/>
        <w:rPr>
          <w:rFonts w:ascii="Times New Roman" w:hAnsi="Times New Roman" w:cs="Times New Roman"/>
          <w:b/>
          <w:sz w:val="26"/>
          <w:szCs w:val="26"/>
        </w:rPr>
      </w:pPr>
      <w:r w:rsidRPr="006D37D2">
        <w:rPr>
          <w:rFonts w:ascii="Times New Roman" w:hAnsi="Times New Roman" w:cs="Times New Roman"/>
          <w:b/>
          <w:sz w:val="26"/>
          <w:szCs w:val="26"/>
        </w:rPr>
        <w:t>HIỆU TRƯỞNG TRƯỜNG ĐẠI HỌC SƯ PHẠM KỸ THUẬT TP.HCM</w:t>
      </w:r>
    </w:p>
    <w:p w:rsidR="006D37D2" w:rsidRDefault="006D37D2" w:rsidP="006D37D2">
      <w:pPr>
        <w:jc w:val="both"/>
        <w:rPr>
          <w:rFonts w:ascii="Times New Roman" w:hAnsi="Times New Roman" w:cs="Times New Roman"/>
          <w:sz w:val="26"/>
          <w:szCs w:val="26"/>
        </w:rPr>
      </w:pPr>
      <w:r w:rsidRPr="006D37D2">
        <w:rPr>
          <w:rFonts w:ascii="Times New Roman" w:hAnsi="Times New Roman" w:cs="Times New Roman"/>
          <w:b/>
          <w:sz w:val="26"/>
          <w:szCs w:val="26"/>
        </w:rPr>
        <w:tab/>
      </w:r>
      <w:commentRangeStart w:id="1"/>
      <w:r w:rsidRPr="006D37D2">
        <w:rPr>
          <w:rFonts w:ascii="Times New Roman" w:hAnsi="Times New Roman" w:cs="Times New Roman"/>
          <w:sz w:val="26"/>
          <w:szCs w:val="26"/>
        </w:rPr>
        <w:t>Căn cứ Quyết định số 118/2000/QĐ-TTg ngày 10/10/2000 của Thủ tưởng Chính phủ về việc tổ chức lại Đại học Quốc gia Thành Phố Hồ Chí Minh, tách Trường Đại học Sư phạm Kỹ thuật Thành phố Hồ Chí Minh trực thuộc Bộ Giáo dục và Đào tạo;</w:t>
      </w:r>
    </w:p>
    <w:p w:rsidR="006D37D2" w:rsidRDefault="006D37D2" w:rsidP="00FE1934">
      <w:pPr>
        <w:ind w:firstLine="709"/>
        <w:jc w:val="both"/>
        <w:rPr>
          <w:rFonts w:ascii="Times New Roman" w:hAnsi="Times New Roman" w:cs="Times New Roman"/>
          <w:sz w:val="26"/>
          <w:szCs w:val="26"/>
        </w:rPr>
      </w:pPr>
      <w:r>
        <w:rPr>
          <w:rFonts w:ascii="Times New Roman" w:hAnsi="Times New Roman" w:cs="Times New Roman"/>
          <w:sz w:val="26"/>
          <w:szCs w:val="26"/>
        </w:rPr>
        <w:tab/>
        <w:t>Căn cứ Quyết định số 70/2014/QĐ-TTg ngày 10/12/2014 của Thủ tướng Chính phủ về việc ban hành Điều lệ trường Đại học;</w:t>
      </w:r>
      <w:commentRangeEnd w:id="1"/>
      <w:r w:rsidR="007E32E4">
        <w:rPr>
          <w:rStyle w:val="CommentReference"/>
        </w:rPr>
        <w:commentReference w:id="1"/>
      </w:r>
    </w:p>
    <w:p w:rsidR="006D37D2" w:rsidRDefault="006D37D2" w:rsidP="006D37D2">
      <w:pPr>
        <w:jc w:val="both"/>
        <w:rPr>
          <w:rFonts w:ascii="Times New Roman" w:hAnsi="Times New Roman" w:cs="Times New Roman"/>
          <w:sz w:val="26"/>
          <w:szCs w:val="26"/>
        </w:rPr>
      </w:pPr>
      <w:r>
        <w:rPr>
          <w:rFonts w:ascii="Times New Roman" w:hAnsi="Times New Roman" w:cs="Times New Roman"/>
          <w:sz w:val="26"/>
          <w:szCs w:val="26"/>
        </w:rPr>
        <w:tab/>
      </w:r>
      <w:commentRangeStart w:id="2"/>
      <w:r>
        <w:rPr>
          <w:rFonts w:ascii="Times New Roman" w:hAnsi="Times New Roman" w:cs="Times New Roman"/>
          <w:sz w:val="26"/>
          <w:szCs w:val="26"/>
        </w:rPr>
        <w:t>Căn cứ Quyết định số 937/</w:t>
      </w:r>
      <w:bookmarkStart w:id="3" w:name="_GoBack"/>
      <w:bookmarkEnd w:id="3"/>
      <w:r w:rsidR="00F30275">
        <w:rPr>
          <w:rFonts w:ascii="Times New Roman" w:hAnsi="Times New Roman" w:cs="Times New Roman"/>
          <w:sz w:val="26"/>
          <w:szCs w:val="26"/>
        </w:rPr>
        <w:t>QĐ-TTg ngày 30/6/2017 về việc phê duyệt đề án thí điểm đổi mới cơ chế hoạt động của Trường Đại học Sư phạm Kỹ thuật TP. Hồ Chí Minh;</w:t>
      </w:r>
      <w:commentRangeEnd w:id="2"/>
      <w:r w:rsidR="007E32E4">
        <w:rPr>
          <w:rStyle w:val="CommentReference"/>
        </w:rPr>
        <w:commentReference w:id="2"/>
      </w:r>
    </w:p>
    <w:p w:rsidR="00F30275" w:rsidRDefault="00F30275" w:rsidP="006D37D2">
      <w:pPr>
        <w:jc w:val="both"/>
        <w:rPr>
          <w:rFonts w:ascii="Times New Roman" w:hAnsi="Times New Roman" w:cs="Times New Roman"/>
          <w:sz w:val="26"/>
          <w:szCs w:val="26"/>
        </w:rPr>
      </w:pPr>
      <w:r>
        <w:rPr>
          <w:rFonts w:ascii="Times New Roman" w:hAnsi="Times New Roman" w:cs="Times New Roman"/>
          <w:sz w:val="26"/>
          <w:szCs w:val="26"/>
        </w:rPr>
        <w:tab/>
      </w:r>
      <w:commentRangeStart w:id="4"/>
      <w:r>
        <w:rPr>
          <w:rFonts w:ascii="Times New Roman" w:hAnsi="Times New Roman" w:cs="Times New Roman"/>
          <w:sz w:val="26"/>
          <w:szCs w:val="26"/>
        </w:rPr>
        <w:t>Căn cứ Luật đấu thầu số 43/2013/QH13 ngày 26 tháng 11 năm 2013;</w:t>
      </w:r>
    </w:p>
    <w:p w:rsidR="00F30275" w:rsidRDefault="00F30275" w:rsidP="00FE1934">
      <w:pPr>
        <w:ind w:firstLine="709"/>
        <w:jc w:val="both"/>
        <w:rPr>
          <w:rFonts w:ascii="Times New Roman" w:hAnsi="Times New Roman" w:cs="Times New Roman"/>
          <w:sz w:val="26"/>
          <w:szCs w:val="26"/>
        </w:rPr>
      </w:pPr>
      <w:r>
        <w:rPr>
          <w:rFonts w:ascii="Times New Roman" w:hAnsi="Times New Roman" w:cs="Times New Roman"/>
          <w:sz w:val="26"/>
          <w:szCs w:val="26"/>
        </w:rPr>
        <w:tab/>
        <w:t>Căn cứ Nghị định số 63/2014/NĐ-CP ngày 26 tháng 6 năm 2014 về việc quy định chi tiết thi hành một số điều Luật đấu thầu về lựa chọn nhà thầu;</w:t>
      </w:r>
      <w:commentRangeEnd w:id="4"/>
      <w:r w:rsidR="00AB0868">
        <w:rPr>
          <w:rStyle w:val="CommentReference"/>
        </w:rPr>
        <w:commentReference w:id="4"/>
      </w:r>
    </w:p>
    <w:p w:rsidR="007E32E4" w:rsidRDefault="007E32E4" w:rsidP="007E32E4">
      <w:pPr>
        <w:ind w:firstLine="709"/>
        <w:jc w:val="both"/>
        <w:rPr>
          <w:rFonts w:ascii="Times New Roman" w:hAnsi="Times New Roman" w:cs="Times New Roman"/>
          <w:sz w:val="26"/>
          <w:szCs w:val="26"/>
        </w:rPr>
      </w:pPr>
      <w:commentRangeStart w:id="5"/>
      <w:r>
        <w:rPr>
          <w:rFonts w:ascii="Times New Roman" w:hAnsi="Times New Roman" w:cs="Times New Roman"/>
          <w:sz w:val="26"/>
          <w:szCs w:val="26"/>
        </w:rPr>
        <w:t>Căn cứ ……….</w:t>
      </w:r>
      <w:commentRangeEnd w:id="5"/>
      <w:r>
        <w:rPr>
          <w:rStyle w:val="CommentReference"/>
        </w:rPr>
        <w:commentReference w:id="5"/>
      </w:r>
    </w:p>
    <w:p w:rsidR="00F30275" w:rsidRDefault="00F30275" w:rsidP="006D37D2">
      <w:pPr>
        <w:jc w:val="both"/>
        <w:rPr>
          <w:rFonts w:ascii="Times New Roman" w:hAnsi="Times New Roman" w:cs="Times New Roman"/>
          <w:sz w:val="26"/>
          <w:szCs w:val="26"/>
        </w:rPr>
      </w:pPr>
      <w:r>
        <w:rPr>
          <w:rFonts w:ascii="Times New Roman" w:hAnsi="Times New Roman" w:cs="Times New Roman"/>
          <w:sz w:val="26"/>
          <w:szCs w:val="26"/>
        </w:rPr>
        <w:tab/>
      </w:r>
      <w:r w:rsidR="00AB0868">
        <w:rPr>
          <w:rFonts w:ascii="Times New Roman" w:hAnsi="Times New Roman" w:cs="Times New Roman"/>
          <w:sz w:val="26"/>
          <w:szCs w:val="26"/>
        </w:rPr>
        <w:t xml:space="preserve">Xét đề nghị của </w:t>
      </w:r>
      <w:r w:rsidR="00DC3F83">
        <w:rPr>
          <w:rFonts w:ascii="Times New Roman" w:hAnsi="Times New Roman" w:cs="Times New Roman"/>
          <w:sz w:val="26"/>
          <w:szCs w:val="26"/>
        </w:rPr>
        <w:t xml:space="preserve">Trưởng </w:t>
      </w:r>
      <w:commentRangeStart w:id="6"/>
      <w:r w:rsidR="00DC3F83">
        <w:rPr>
          <w:rFonts w:ascii="Times New Roman" w:hAnsi="Times New Roman" w:cs="Times New Roman"/>
          <w:sz w:val="26"/>
          <w:szCs w:val="26"/>
        </w:rPr>
        <w:t>phòng</w:t>
      </w:r>
      <w:commentRangeEnd w:id="6"/>
      <w:r w:rsidR="00DC3F83">
        <w:rPr>
          <w:rStyle w:val="CommentReference"/>
        </w:rPr>
        <w:commentReference w:id="6"/>
      </w:r>
      <w:r>
        <w:rPr>
          <w:rFonts w:ascii="Times New Roman" w:hAnsi="Times New Roman" w:cs="Times New Roman"/>
          <w:sz w:val="26"/>
          <w:szCs w:val="26"/>
        </w:rPr>
        <w:t>,</w:t>
      </w:r>
    </w:p>
    <w:p w:rsidR="00F30275" w:rsidRDefault="00F30275" w:rsidP="00F30275">
      <w:pPr>
        <w:jc w:val="center"/>
        <w:rPr>
          <w:rFonts w:ascii="Times New Roman" w:hAnsi="Times New Roman" w:cs="Times New Roman"/>
          <w:b/>
          <w:sz w:val="28"/>
          <w:szCs w:val="28"/>
        </w:rPr>
      </w:pPr>
      <w:r w:rsidRPr="00F30275">
        <w:rPr>
          <w:rFonts w:ascii="Times New Roman" w:hAnsi="Times New Roman" w:cs="Times New Roman"/>
          <w:b/>
          <w:sz w:val="28"/>
          <w:szCs w:val="28"/>
        </w:rPr>
        <w:t>QUYẾT ĐỊNH:</w:t>
      </w:r>
    </w:p>
    <w:p w:rsidR="007B70C4" w:rsidRDefault="00F30275" w:rsidP="007E32E4">
      <w:pPr>
        <w:ind w:firstLine="709"/>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b/>
          <w:sz w:val="26"/>
          <w:szCs w:val="26"/>
        </w:rPr>
        <w:t>Điều 1.</w:t>
      </w:r>
      <w:proofErr w:type="gramEnd"/>
      <w:r>
        <w:rPr>
          <w:rFonts w:ascii="Times New Roman" w:hAnsi="Times New Roman" w:cs="Times New Roman"/>
          <w:b/>
          <w:sz w:val="26"/>
          <w:szCs w:val="26"/>
        </w:rPr>
        <w:t xml:space="preserve"> </w:t>
      </w:r>
      <w:commentRangeStart w:id="7"/>
      <w:r>
        <w:rPr>
          <w:rFonts w:ascii="Times New Roman" w:hAnsi="Times New Roman" w:cs="Times New Roman"/>
          <w:sz w:val="26"/>
          <w:szCs w:val="26"/>
        </w:rPr>
        <w:t xml:space="preserve">Phê duyệt </w:t>
      </w:r>
      <w:r w:rsidR="004000D6">
        <w:rPr>
          <w:rFonts w:ascii="Times New Roman" w:hAnsi="Times New Roman" w:cs="Times New Roman"/>
          <w:sz w:val="26"/>
          <w:szCs w:val="26"/>
        </w:rPr>
        <w:t xml:space="preserve">chỉ định </w:t>
      </w:r>
      <w:r>
        <w:rPr>
          <w:rFonts w:ascii="Times New Roman" w:hAnsi="Times New Roman" w:cs="Times New Roman"/>
          <w:sz w:val="26"/>
          <w:szCs w:val="26"/>
        </w:rPr>
        <w:t xml:space="preserve">nhà thầu cung cấp </w:t>
      </w:r>
      <w:commentRangeEnd w:id="7"/>
      <w:r w:rsidR="007E32E4">
        <w:rPr>
          <w:rStyle w:val="CommentReference"/>
        </w:rPr>
        <w:commentReference w:id="7"/>
      </w:r>
      <w:r>
        <w:rPr>
          <w:rFonts w:ascii="Times New Roman" w:hAnsi="Times New Roman" w:cs="Times New Roman"/>
          <w:sz w:val="26"/>
          <w:szCs w:val="26"/>
        </w:rPr>
        <w:tab/>
      </w:r>
    </w:p>
    <w:p w:rsidR="007B70C4" w:rsidRDefault="007B70C4" w:rsidP="007E32E4">
      <w:pPr>
        <w:ind w:firstLine="709"/>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b/>
          <w:sz w:val="26"/>
          <w:szCs w:val="26"/>
        </w:rPr>
        <w:t>Điều 2.</w:t>
      </w:r>
      <w:proofErr w:type="gramEnd"/>
      <w:r>
        <w:rPr>
          <w:rFonts w:ascii="Times New Roman" w:hAnsi="Times New Roman" w:cs="Times New Roman"/>
          <w:sz w:val="26"/>
          <w:szCs w:val="26"/>
        </w:rPr>
        <w:t xml:space="preserve"> </w:t>
      </w:r>
      <w:commentRangeStart w:id="8"/>
      <w:proofErr w:type="gramStart"/>
      <w:r>
        <w:rPr>
          <w:rFonts w:ascii="Times New Roman" w:hAnsi="Times New Roman" w:cs="Times New Roman"/>
          <w:sz w:val="26"/>
          <w:szCs w:val="26"/>
        </w:rPr>
        <w:t>Giao cho.</w:t>
      </w:r>
      <w:commentRangeEnd w:id="8"/>
      <w:proofErr w:type="gramEnd"/>
      <w:r w:rsidR="007E32E4">
        <w:rPr>
          <w:rStyle w:val="CommentReference"/>
        </w:rPr>
        <w:commentReference w:id="8"/>
      </w:r>
    </w:p>
    <w:p w:rsidR="007B70C4" w:rsidRDefault="007B70C4" w:rsidP="007E32E4">
      <w:pPr>
        <w:ind w:firstLine="709"/>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b/>
          <w:sz w:val="26"/>
          <w:szCs w:val="26"/>
        </w:rPr>
        <w:t>Điều 3.</w:t>
      </w:r>
      <w:proofErr w:type="gramEnd"/>
      <w:r>
        <w:rPr>
          <w:rFonts w:ascii="Times New Roman" w:hAnsi="Times New Roman" w:cs="Times New Roman"/>
          <w:sz w:val="26"/>
          <w:szCs w:val="26"/>
        </w:rPr>
        <w:t xml:space="preserve"> </w:t>
      </w:r>
      <w:commentRangeStart w:id="9"/>
      <w:r>
        <w:rPr>
          <w:rFonts w:ascii="Times New Roman" w:hAnsi="Times New Roman" w:cs="Times New Roman"/>
          <w:sz w:val="26"/>
          <w:szCs w:val="26"/>
        </w:rPr>
        <w:t xml:space="preserve">Trưởng </w:t>
      </w:r>
      <w:r w:rsidR="007E32E4">
        <w:rPr>
          <w:rFonts w:ascii="Times New Roman" w:hAnsi="Times New Roman" w:cs="Times New Roman"/>
          <w:sz w:val="26"/>
          <w:szCs w:val="26"/>
        </w:rPr>
        <w:t>các Phòng:</w:t>
      </w:r>
      <w:r>
        <w:rPr>
          <w:rFonts w:ascii="Times New Roman" w:hAnsi="Times New Roman" w:cs="Times New Roman"/>
          <w:sz w:val="26"/>
          <w:szCs w:val="26"/>
        </w:rPr>
        <w:t xml:space="preserve"> Kế hoạch Tài chính và các bộ phận liên quan chịu trách nhiệm thi hành quyết định này</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commentRangeEnd w:id="9"/>
      <w:r w:rsidR="007E32E4">
        <w:rPr>
          <w:rStyle w:val="CommentReference"/>
        </w:rPr>
        <w:comment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42"/>
      </w:tblGrid>
      <w:tr w:rsidR="007B70C4" w:rsidTr="007B70C4">
        <w:tc>
          <w:tcPr>
            <w:tcW w:w="4788" w:type="dxa"/>
          </w:tcPr>
          <w:p w:rsidR="007B70C4" w:rsidRPr="007B70C4" w:rsidRDefault="007B70C4" w:rsidP="00F30275">
            <w:pPr>
              <w:jc w:val="both"/>
              <w:rPr>
                <w:rFonts w:ascii="Times New Roman" w:hAnsi="Times New Roman" w:cs="Times New Roman"/>
                <w:b/>
              </w:rPr>
            </w:pPr>
            <w:r w:rsidRPr="007B70C4">
              <w:rPr>
                <w:rFonts w:ascii="Times New Roman" w:hAnsi="Times New Roman" w:cs="Times New Roman"/>
                <w:b/>
              </w:rPr>
              <w:t>Nơi nhận:</w:t>
            </w:r>
          </w:p>
          <w:p w:rsidR="007B70C4" w:rsidRPr="007B70C4" w:rsidRDefault="007B70C4" w:rsidP="00F30275">
            <w:pPr>
              <w:jc w:val="both"/>
              <w:rPr>
                <w:rFonts w:ascii="Times New Roman" w:hAnsi="Times New Roman" w:cs="Times New Roman"/>
                <w:sz w:val="24"/>
                <w:szCs w:val="24"/>
              </w:rPr>
            </w:pPr>
            <w:r w:rsidRPr="007B70C4">
              <w:rPr>
                <w:rFonts w:ascii="Times New Roman" w:hAnsi="Times New Roman" w:cs="Times New Roman"/>
                <w:sz w:val="24"/>
                <w:szCs w:val="24"/>
              </w:rPr>
              <w:t>- Như điều 3;</w:t>
            </w:r>
          </w:p>
          <w:p w:rsidR="007B70C4" w:rsidRDefault="007B70C4" w:rsidP="00F30275">
            <w:pPr>
              <w:jc w:val="both"/>
              <w:rPr>
                <w:rFonts w:ascii="Times New Roman" w:hAnsi="Times New Roman" w:cs="Times New Roman"/>
                <w:sz w:val="26"/>
                <w:szCs w:val="26"/>
              </w:rPr>
            </w:pPr>
            <w:r w:rsidRPr="007B70C4">
              <w:rPr>
                <w:rFonts w:ascii="Times New Roman" w:hAnsi="Times New Roman" w:cs="Times New Roman"/>
                <w:sz w:val="24"/>
                <w:szCs w:val="24"/>
              </w:rPr>
              <w:t xml:space="preserve">- Lưu: VT, </w:t>
            </w:r>
            <w:commentRangeStart w:id="10"/>
            <w:r w:rsidRPr="007B70C4">
              <w:rPr>
                <w:rFonts w:ascii="Times New Roman" w:hAnsi="Times New Roman" w:cs="Times New Roman"/>
                <w:sz w:val="24"/>
                <w:szCs w:val="24"/>
              </w:rPr>
              <w:t>HCTH.</w:t>
            </w:r>
            <w:commentRangeEnd w:id="10"/>
            <w:r w:rsidR="007E32E4">
              <w:rPr>
                <w:rStyle w:val="CommentReference"/>
              </w:rPr>
              <w:commentReference w:id="10"/>
            </w:r>
          </w:p>
        </w:tc>
        <w:tc>
          <w:tcPr>
            <w:tcW w:w="4788" w:type="dxa"/>
          </w:tcPr>
          <w:p w:rsidR="007B70C4" w:rsidRPr="007B70C4" w:rsidRDefault="007B70C4" w:rsidP="007B70C4">
            <w:pPr>
              <w:jc w:val="center"/>
              <w:rPr>
                <w:rFonts w:ascii="Times New Roman" w:hAnsi="Times New Roman" w:cs="Times New Roman"/>
                <w:b/>
                <w:sz w:val="26"/>
                <w:szCs w:val="26"/>
              </w:rPr>
            </w:pPr>
            <w:r w:rsidRPr="007B70C4">
              <w:rPr>
                <w:rFonts w:ascii="Times New Roman" w:hAnsi="Times New Roman" w:cs="Times New Roman"/>
                <w:b/>
                <w:sz w:val="26"/>
                <w:szCs w:val="26"/>
              </w:rPr>
              <w:t>HIỆU TRƯỞNG</w:t>
            </w:r>
          </w:p>
          <w:p w:rsidR="007B70C4" w:rsidRPr="007B70C4" w:rsidRDefault="007B70C4" w:rsidP="007B70C4">
            <w:pPr>
              <w:jc w:val="center"/>
              <w:rPr>
                <w:rFonts w:ascii="Times New Roman" w:hAnsi="Times New Roman" w:cs="Times New Roman"/>
                <w:b/>
                <w:sz w:val="26"/>
                <w:szCs w:val="26"/>
              </w:rPr>
            </w:pPr>
          </w:p>
          <w:p w:rsidR="007B70C4" w:rsidRPr="007B70C4" w:rsidRDefault="007B70C4" w:rsidP="007B70C4">
            <w:pPr>
              <w:jc w:val="center"/>
              <w:rPr>
                <w:rFonts w:ascii="Times New Roman" w:hAnsi="Times New Roman" w:cs="Times New Roman"/>
                <w:b/>
                <w:sz w:val="26"/>
                <w:szCs w:val="26"/>
              </w:rPr>
            </w:pPr>
          </w:p>
          <w:p w:rsidR="007B70C4" w:rsidRPr="007B70C4" w:rsidRDefault="007B70C4" w:rsidP="007B70C4">
            <w:pPr>
              <w:jc w:val="center"/>
              <w:rPr>
                <w:rFonts w:ascii="Times New Roman" w:hAnsi="Times New Roman" w:cs="Times New Roman"/>
                <w:b/>
                <w:sz w:val="26"/>
                <w:szCs w:val="26"/>
              </w:rPr>
            </w:pPr>
          </w:p>
          <w:p w:rsidR="007B70C4" w:rsidRPr="007B70C4" w:rsidRDefault="007B70C4" w:rsidP="007B70C4">
            <w:pPr>
              <w:jc w:val="center"/>
              <w:rPr>
                <w:rFonts w:ascii="Times New Roman" w:hAnsi="Times New Roman" w:cs="Times New Roman"/>
                <w:b/>
                <w:sz w:val="26"/>
                <w:szCs w:val="26"/>
              </w:rPr>
            </w:pPr>
          </w:p>
          <w:p w:rsidR="007B70C4" w:rsidRPr="007B70C4" w:rsidRDefault="007B70C4" w:rsidP="007B70C4">
            <w:pPr>
              <w:jc w:val="center"/>
              <w:rPr>
                <w:rFonts w:ascii="Times New Roman" w:hAnsi="Times New Roman" w:cs="Times New Roman"/>
                <w:b/>
                <w:sz w:val="26"/>
                <w:szCs w:val="26"/>
              </w:rPr>
            </w:pPr>
          </w:p>
          <w:p w:rsidR="007B70C4" w:rsidRDefault="007B70C4" w:rsidP="007B70C4">
            <w:pPr>
              <w:jc w:val="center"/>
              <w:rPr>
                <w:rFonts w:ascii="Times New Roman" w:hAnsi="Times New Roman" w:cs="Times New Roman"/>
                <w:sz w:val="26"/>
                <w:szCs w:val="26"/>
              </w:rPr>
            </w:pPr>
            <w:r w:rsidRPr="007B70C4">
              <w:rPr>
                <w:rFonts w:ascii="Times New Roman" w:hAnsi="Times New Roman" w:cs="Times New Roman"/>
                <w:b/>
                <w:sz w:val="26"/>
                <w:szCs w:val="26"/>
              </w:rPr>
              <w:t>PGS.TS. Đỗ Văn Dũng</w:t>
            </w:r>
          </w:p>
        </w:tc>
      </w:tr>
    </w:tbl>
    <w:p w:rsidR="007B70C4" w:rsidRPr="007B70C4" w:rsidRDefault="007B70C4" w:rsidP="00F30275">
      <w:pPr>
        <w:jc w:val="both"/>
        <w:rPr>
          <w:rFonts w:ascii="Times New Roman" w:hAnsi="Times New Roman" w:cs="Times New Roman"/>
          <w:sz w:val="26"/>
          <w:szCs w:val="26"/>
        </w:rPr>
      </w:pPr>
    </w:p>
    <w:sectPr w:rsidR="007B70C4" w:rsidRPr="007B70C4" w:rsidSect="00CA7B5E">
      <w:pgSz w:w="11907" w:h="16839" w:code="9"/>
      <w:pgMar w:top="1191" w:right="1134" w:bottom="1247"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h Chanh TH" w:date="2017-07-24T16:26:00Z" w:initials="HCT">
    <w:p w:rsidR="00AB0868" w:rsidRDefault="00AB0868">
      <w:pPr>
        <w:pStyle w:val="CommentText"/>
      </w:pPr>
      <w:r w:rsidRPr="00AB0868">
        <w:rPr>
          <w:rStyle w:val="CommentReference"/>
          <w:sz w:val="48"/>
        </w:rPr>
        <w:annotationRef/>
      </w:r>
      <w:r w:rsidRPr="00AB0868">
        <w:rPr>
          <w:sz w:val="52"/>
        </w:rPr>
        <w:t>Trích yếu nội dung; size 14</w:t>
      </w:r>
    </w:p>
  </w:comment>
  <w:comment w:id="1" w:author="Hanh Chanh TH" w:date="2017-07-24T17:33:00Z" w:initials="HCT">
    <w:p w:rsidR="007E32E4" w:rsidRDefault="007E32E4">
      <w:pPr>
        <w:pStyle w:val="CommentText"/>
      </w:pPr>
      <w:r>
        <w:rPr>
          <w:rStyle w:val="CommentReference"/>
        </w:rPr>
        <w:annotationRef/>
      </w:r>
      <w:r>
        <w:t>2 căn cứ này là bắt buộc đối với tất cả các quyết định</w:t>
      </w:r>
    </w:p>
  </w:comment>
  <w:comment w:id="2" w:author="Hanh Chanh TH" w:date="2017-07-24T17:25:00Z" w:initials="HCT">
    <w:p w:rsidR="007E32E4" w:rsidRDefault="007E32E4">
      <w:pPr>
        <w:pStyle w:val="CommentText"/>
      </w:pPr>
      <w:r>
        <w:rPr>
          <w:rStyle w:val="CommentReference"/>
        </w:rPr>
        <w:annotationRef/>
      </w:r>
      <w:r>
        <w:t>Căn cứ này áp dụng cho các Quyết định có hiệu lực kể từ ngày 30/6/2017</w:t>
      </w:r>
    </w:p>
  </w:comment>
  <w:comment w:id="4" w:author="Hanh Chanh TH" w:date="2017-07-24T16:28:00Z" w:initials="HCT">
    <w:p w:rsidR="00AB0868" w:rsidRDefault="00AB0868">
      <w:pPr>
        <w:pStyle w:val="CommentText"/>
      </w:pPr>
      <w:r>
        <w:rPr>
          <w:rStyle w:val="CommentReference"/>
        </w:rPr>
        <w:annotationRef/>
      </w:r>
      <w:r>
        <w:t>Chỉ dành cho QĐ về đấu thầu, lựa chọn nhà thầu. Nếu ban hành quyết định khác thì bỏ 2 căn cứ này</w:t>
      </w:r>
    </w:p>
  </w:comment>
  <w:comment w:id="5" w:author="Hanh Chanh TH" w:date="2017-07-24T17:34:00Z" w:initials="HCT">
    <w:p w:rsidR="007E32E4" w:rsidRDefault="007E32E4">
      <w:pPr>
        <w:pStyle w:val="CommentText"/>
      </w:pPr>
      <w:r>
        <w:rPr>
          <w:rStyle w:val="CommentReference"/>
        </w:rPr>
        <w:annotationRef/>
      </w:r>
      <w:r>
        <w:t xml:space="preserve">Ngoài ra có thể thêm một số căn cứ khác </w:t>
      </w:r>
      <w:r w:rsidR="00FE1934">
        <w:t>liên quan đến nội dung công việc</w:t>
      </w:r>
    </w:p>
  </w:comment>
  <w:comment w:id="6" w:author="Hanh Chanh TH" w:date="2017-07-24T17:33:00Z" w:initials="HCT">
    <w:p w:rsidR="00DC3F83" w:rsidRDefault="00DC3F83">
      <w:pPr>
        <w:pStyle w:val="CommentText"/>
      </w:pPr>
      <w:r>
        <w:rPr>
          <w:rStyle w:val="CommentReference"/>
        </w:rPr>
        <w:annotationRef/>
      </w:r>
      <w:proofErr w:type="gramStart"/>
      <w:r>
        <w:t>ở</w:t>
      </w:r>
      <w:proofErr w:type="gramEnd"/>
      <w:r>
        <w:t xml:space="preserve"> đây là trưởng phòng chức năng chuyên môn (VD: TCCB liên quan đến tổ chức; P.Đào tạo liên quan đến mảng đào tạo…)</w:t>
      </w:r>
      <w:r w:rsidR="007E32E4">
        <w:t>. Size 13 cuối câu là dấu phẩy (,)</w:t>
      </w:r>
    </w:p>
  </w:comment>
  <w:comment w:id="7" w:author="Hanh Chanh TH" w:date="2017-07-24T17:32:00Z" w:initials="HCT">
    <w:p w:rsidR="007E32E4" w:rsidRDefault="007E32E4">
      <w:pPr>
        <w:pStyle w:val="CommentText"/>
      </w:pPr>
      <w:r>
        <w:rPr>
          <w:rStyle w:val="CommentReference"/>
        </w:rPr>
        <w:annotationRef/>
      </w:r>
      <w:r>
        <w:t>Nội dung chính của Quyết định Size 13</w:t>
      </w:r>
    </w:p>
  </w:comment>
  <w:comment w:id="8" w:author="Hanh Chanh TH" w:date="2017-07-24T17:32:00Z" w:initials="HCT">
    <w:p w:rsidR="007E32E4" w:rsidRDefault="007E32E4">
      <w:pPr>
        <w:pStyle w:val="CommentText"/>
      </w:pPr>
      <w:r>
        <w:rPr>
          <w:rStyle w:val="CommentReference"/>
        </w:rPr>
        <w:annotationRef/>
      </w:r>
      <w:r>
        <w:t>Các nhiệm vụ, yêu cầu, các vấn đề phục trợ cho Điều 1 Size 13</w:t>
      </w:r>
    </w:p>
  </w:comment>
  <w:comment w:id="9" w:author="Hanh Chanh TH" w:date="2017-07-24T17:31:00Z" w:initials="HCT">
    <w:p w:rsidR="007E32E4" w:rsidRDefault="007E32E4">
      <w:pPr>
        <w:pStyle w:val="CommentText"/>
      </w:pPr>
      <w:r>
        <w:rPr>
          <w:rStyle w:val="CommentReference"/>
        </w:rPr>
        <w:annotationRef/>
      </w:r>
      <w:r>
        <w:t>Các đơn vị và cá nhân có liên quan phải được thể hiện tại điều này để thực hiện và chịu trách nhiệm. Sizw 13</w:t>
      </w:r>
    </w:p>
  </w:comment>
  <w:comment w:id="10" w:author="Hanh Chanh TH" w:date="2017-07-24T17:31:00Z" w:initials="HCT">
    <w:p w:rsidR="007E32E4" w:rsidRDefault="007E32E4">
      <w:pPr>
        <w:pStyle w:val="CommentText"/>
      </w:pPr>
      <w:r>
        <w:rPr>
          <w:rStyle w:val="CommentReference"/>
        </w:rPr>
        <w:annotationRef/>
      </w:r>
      <w:r>
        <w:t>Viết tắt tên đơn vị soạn thảo. Size 12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ocumentProtection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D2"/>
    <w:rsid w:val="000D512C"/>
    <w:rsid w:val="001E4EB6"/>
    <w:rsid w:val="002271D6"/>
    <w:rsid w:val="003D68B4"/>
    <w:rsid w:val="004000D6"/>
    <w:rsid w:val="006D37D2"/>
    <w:rsid w:val="007B70C4"/>
    <w:rsid w:val="007E32E4"/>
    <w:rsid w:val="00AB0868"/>
    <w:rsid w:val="00CA7B5E"/>
    <w:rsid w:val="00DC3F83"/>
    <w:rsid w:val="00DC43FD"/>
    <w:rsid w:val="00F30275"/>
    <w:rsid w:val="00FE1934"/>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0C4"/>
    <w:pPr>
      <w:ind w:left="720"/>
      <w:contextualSpacing/>
    </w:pPr>
  </w:style>
  <w:style w:type="paragraph" w:styleId="Revision">
    <w:name w:val="Revision"/>
    <w:hidden/>
    <w:uiPriority w:val="99"/>
    <w:semiHidden/>
    <w:rsid w:val="00AB0868"/>
    <w:pPr>
      <w:spacing w:after="0" w:line="240" w:lineRule="auto"/>
    </w:pPr>
  </w:style>
  <w:style w:type="paragraph" w:styleId="BalloonText">
    <w:name w:val="Balloon Text"/>
    <w:basedOn w:val="Normal"/>
    <w:link w:val="BalloonTextChar"/>
    <w:uiPriority w:val="99"/>
    <w:semiHidden/>
    <w:unhideWhenUsed/>
    <w:rsid w:val="00AB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68"/>
    <w:rPr>
      <w:rFonts w:ascii="Tahoma" w:hAnsi="Tahoma" w:cs="Tahoma"/>
      <w:sz w:val="16"/>
      <w:szCs w:val="16"/>
    </w:rPr>
  </w:style>
  <w:style w:type="character" w:styleId="CommentReference">
    <w:name w:val="annotation reference"/>
    <w:basedOn w:val="DefaultParagraphFont"/>
    <w:uiPriority w:val="99"/>
    <w:semiHidden/>
    <w:unhideWhenUsed/>
    <w:rsid w:val="00AB0868"/>
    <w:rPr>
      <w:sz w:val="16"/>
      <w:szCs w:val="16"/>
    </w:rPr>
  </w:style>
  <w:style w:type="paragraph" w:styleId="CommentText">
    <w:name w:val="annotation text"/>
    <w:basedOn w:val="Normal"/>
    <w:link w:val="CommentTextChar"/>
    <w:uiPriority w:val="99"/>
    <w:semiHidden/>
    <w:unhideWhenUsed/>
    <w:rsid w:val="00AB0868"/>
    <w:pPr>
      <w:spacing w:line="240" w:lineRule="auto"/>
    </w:pPr>
    <w:rPr>
      <w:sz w:val="20"/>
      <w:szCs w:val="20"/>
    </w:rPr>
  </w:style>
  <w:style w:type="character" w:customStyle="1" w:styleId="CommentTextChar">
    <w:name w:val="Comment Text Char"/>
    <w:basedOn w:val="DefaultParagraphFont"/>
    <w:link w:val="CommentText"/>
    <w:uiPriority w:val="99"/>
    <w:semiHidden/>
    <w:rsid w:val="00AB0868"/>
    <w:rPr>
      <w:sz w:val="20"/>
      <w:szCs w:val="20"/>
    </w:rPr>
  </w:style>
  <w:style w:type="paragraph" w:styleId="CommentSubject">
    <w:name w:val="annotation subject"/>
    <w:basedOn w:val="CommentText"/>
    <w:next w:val="CommentText"/>
    <w:link w:val="CommentSubjectChar"/>
    <w:uiPriority w:val="99"/>
    <w:semiHidden/>
    <w:unhideWhenUsed/>
    <w:rsid w:val="00AB0868"/>
    <w:rPr>
      <w:b/>
      <w:bCs/>
    </w:rPr>
  </w:style>
  <w:style w:type="character" w:customStyle="1" w:styleId="CommentSubjectChar">
    <w:name w:val="Comment Subject Char"/>
    <w:basedOn w:val="CommentTextChar"/>
    <w:link w:val="CommentSubject"/>
    <w:uiPriority w:val="99"/>
    <w:semiHidden/>
    <w:rsid w:val="00AB08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0C4"/>
    <w:pPr>
      <w:ind w:left="720"/>
      <w:contextualSpacing/>
    </w:pPr>
  </w:style>
  <w:style w:type="paragraph" w:styleId="Revision">
    <w:name w:val="Revision"/>
    <w:hidden/>
    <w:uiPriority w:val="99"/>
    <w:semiHidden/>
    <w:rsid w:val="00AB0868"/>
    <w:pPr>
      <w:spacing w:after="0" w:line="240" w:lineRule="auto"/>
    </w:pPr>
  </w:style>
  <w:style w:type="paragraph" w:styleId="BalloonText">
    <w:name w:val="Balloon Text"/>
    <w:basedOn w:val="Normal"/>
    <w:link w:val="BalloonTextChar"/>
    <w:uiPriority w:val="99"/>
    <w:semiHidden/>
    <w:unhideWhenUsed/>
    <w:rsid w:val="00AB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68"/>
    <w:rPr>
      <w:rFonts w:ascii="Tahoma" w:hAnsi="Tahoma" w:cs="Tahoma"/>
      <w:sz w:val="16"/>
      <w:szCs w:val="16"/>
    </w:rPr>
  </w:style>
  <w:style w:type="character" w:styleId="CommentReference">
    <w:name w:val="annotation reference"/>
    <w:basedOn w:val="DefaultParagraphFont"/>
    <w:uiPriority w:val="99"/>
    <w:semiHidden/>
    <w:unhideWhenUsed/>
    <w:rsid w:val="00AB0868"/>
    <w:rPr>
      <w:sz w:val="16"/>
      <w:szCs w:val="16"/>
    </w:rPr>
  </w:style>
  <w:style w:type="paragraph" w:styleId="CommentText">
    <w:name w:val="annotation text"/>
    <w:basedOn w:val="Normal"/>
    <w:link w:val="CommentTextChar"/>
    <w:uiPriority w:val="99"/>
    <w:semiHidden/>
    <w:unhideWhenUsed/>
    <w:rsid w:val="00AB0868"/>
    <w:pPr>
      <w:spacing w:line="240" w:lineRule="auto"/>
    </w:pPr>
    <w:rPr>
      <w:sz w:val="20"/>
      <w:szCs w:val="20"/>
    </w:rPr>
  </w:style>
  <w:style w:type="character" w:customStyle="1" w:styleId="CommentTextChar">
    <w:name w:val="Comment Text Char"/>
    <w:basedOn w:val="DefaultParagraphFont"/>
    <w:link w:val="CommentText"/>
    <w:uiPriority w:val="99"/>
    <w:semiHidden/>
    <w:rsid w:val="00AB0868"/>
    <w:rPr>
      <w:sz w:val="20"/>
      <w:szCs w:val="20"/>
    </w:rPr>
  </w:style>
  <w:style w:type="paragraph" w:styleId="CommentSubject">
    <w:name w:val="annotation subject"/>
    <w:basedOn w:val="CommentText"/>
    <w:next w:val="CommentText"/>
    <w:link w:val="CommentSubjectChar"/>
    <w:uiPriority w:val="99"/>
    <w:semiHidden/>
    <w:unhideWhenUsed/>
    <w:rsid w:val="00AB0868"/>
    <w:rPr>
      <w:b/>
      <w:bCs/>
    </w:rPr>
  </w:style>
  <w:style w:type="character" w:customStyle="1" w:styleId="CommentSubjectChar">
    <w:name w:val="Comment Subject Char"/>
    <w:basedOn w:val="CommentTextChar"/>
    <w:link w:val="CommentSubject"/>
    <w:uiPriority w:val="99"/>
    <w:semiHidden/>
    <w:rsid w:val="00AB0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Chanh TH</dc:creator>
  <cp:lastModifiedBy>Hanh Chanh TH</cp:lastModifiedBy>
  <cp:revision>4</cp:revision>
  <dcterms:created xsi:type="dcterms:W3CDTF">2017-07-24T08:54:00Z</dcterms:created>
  <dcterms:modified xsi:type="dcterms:W3CDTF">2017-08-25T03:04:00Z</dcterms:modified>
</cp:coreProperties>
</file>